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737" w:rsidRPr="00027F2D" w:rsidRDefault="005B0737" w:rsidP="005B0737">
      <w:pPr>
        <w:spacing w:line="240" w:lineRule="auto"/>
        <w:rPr>
          <w:rFonts w:cstheme="minorHAnsi"/>
          <w:sz w:val="20"/>
          <w:szCs w:val="20"/>
        </w:rPr>
      </w:pPr>
      <w:r w:rsidRPr="00027F2D">
        <w:rPr>
          <w:rFonts w:cstheme="minorHAnsi"/>
          <w:sz w:val="20"/>
          <w:szCs w:val="20"/>
        </w:rPr>
        <w:t xml:space="preserve">Załącznik nr. </w:t>
      </w:r>
      <w:r w:rsidR="00C13333">
        <w:rPr>
          <w:rFonts w:cstheme="minorHAnsi"/>
          <w:sz w:val="20"/>
          <w:szCs w:val="20"/>
        </w:rPr>
        <w:t>2</w:t>
      </w:r>
    </w:p>
    <w:p w:rsidR="003821B6" w:rsidRPr="005B0737" w:rsidRDefault="00422BE6" w:rsidP="005B0737">
      <w:pPr>
        <w:spacing w:line="240" w:lineRule="auto"/>
        <w:jc w:val="center"/>
        <w:rPr>
          <w:rFonts w:cstheme="minorHAnsi"/>
          <w:b/>
          <w:sz w:val="20"/>
          <w:szCs w:val="20"/>
        </w:rPr>
      </w:pPr>
      <w:r w:rsidRPr="005B0737">
        <w:rPr>
          <w:rFonts w:cstheme="minorHAnsi"/>
          <w:b/>
          <w:sz w:val="20"/>
          <w:szCs w:val="20"/>
        </w:rPr>
        <w:t xml:space="preserve">Protokół z  wykonania  </w:t>
      </w:r>
      <w:r w:rsidR="007D72B5">
        <w:rPr>
          <w:rFonts w:cstheme="minorHAnsi"/>
          <w:b/>
          <w:sz w:val="20"/>
          <w:szCs w:val="20"/>
        </w:rPr>
        <w:t>czynności</w:t>
      </w:r>
      <w:r w:rsidRPr="005B0737">
        <w:rPr>
          <w:rFonts w:cstheme="minorHAnsi"/>
          <w:b/>
          <w:sz w:val="20"/>
          <w:szCs w:val="20"/>
        </w:rPr>
        <w:t xml:space="preserve"> serwisowych i konserwacyjnych wykonywanych przez  Wykonawcę przy urządzeniach, s</w:t>
      </w:r>
      <w:r w:rsidR="00391D3A" w:rsidRPr="005B0737">
        <w:rPr>
          <w:rFonts w:cstheme="minorHAnsi"/>
          <w:b/>
          <w:sz w:val="20"/>
          <w:szCs w:val="20"/>
        </w:rPr>
        <w:t xml:space="preserve">ystemach oraz instalacjach </w:t>
      </w:r>
      <w:r w:rsidRPr="005B0737">
        <w:rPr>
          <w:rFonts w:cstheme="minorHAnsi"/>
          <w:b/>
          <w:sz w:val="20"/>
          <w:szCs w:val="20"/>
        </w:rPr>
        <w:t xml:space="preserve">w </w:t>
      </w:r>
      <w:r w:rsidR="00391D3A" w:rsidRPr="005B0737">
        <w:rPr>
          <w:rFonts w:cstheme="minorHAnsi"/>
          <w:b/>
          <w:sz w:val="20"/>
          <w:szCs w:val="20"/>
        </w:rPr>
        <w:t xml:space="preserve">budynkach </w:t>
      </w:r>
      <w:r w:rsidR="00EE6F70">
        <w:rPr>
          <w:rFonts w:cstheme="minorHAnsi"/>
          <w:b/>
          <w:sz w:val="20"/>
          <w:szCs w:val="20"/>
        </w:rPr>
        <w:t>Uniwersytetu Morskiego</w:t>
      </w:r>
      <w:r w:rsidR="00C31874">
        <w:rPr>
          <w:rFonts w:cstheme="minorHAnsi"/>
          <w:b/>
          <w:sz w:val="20"/>
          <w:szCs w:val="20"/>
        </w:rPr>
        <w:t xml:space="preserve"> w Gdyni</w:t>
      </w:r>
    </w:p>
    <w:p w:rsidR="00DE1D19" w:rsidRDefault="00DE1D19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Adres lokalizacji urządzenia: ……………………………………………………………………………………………………………………………………………………………</w:t>
      </w:r>
      <w:r w:rsidR="00E51037">
        <w:rPr>
          <w:rFonts w:cstheme="minorHAnsi"/>
          <w:sz w:val="18"/>
          <w:szCs w:val="18"/>
        </w:rPr>
        <w:t>…………..</w:t>
      </w:r>
    </w:p>
    <w:p w:rsidR="00422BE6" w:rsidRDefault="00422BE6" w:rsidP="005B0737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budynku</w:t>
      </w:r>
      <w:r w:rsidR="00E51037">
        <w:rPr>
          <w:rFonts w:cstheme="minorHAnsi"/>
          <w:sz w:val="18"/>
          <w:szCs w:val="18"/>
        </w:rPr>
        <w:t>/obsługiwane pomieszczenie-a: …………………………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………………………</w:t>
      </w:r>
    </w:p>
    <w:p w:rsidR="000575B2" w:rsidRDefault="000575B2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Rodzaj urządzenia: ……………………………………………………………………………………………………………………………………………………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………………………</w:t>
      </w:r>
      <w:r w:rsidR="00E51037">
        <w:rPr>
          <w:rFonts w:cstheme="minorHAnsi"/>
          <w:sz w:val="18"/>
          <w:szCs w:val="18"/>
        </w:rPr>
        <w:t>…………</w:t>
      </w:r>
    </w:p>
    <w:p w:rsidR="00FF51DC" w:rsidRPr="00A24C3D" w:rsidRDefault="00FF51DC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Typ/model</w:t>
      </w:r>
      <w:r w:rsidR="00E56278">
        <w:rPr>
          <w:rFonts w:cstheme="minorHAnsi"/>
          <w:sz w:val="18"/>
          <w:szCs w:val="18"/>
        </w:rPr>
        <w:t>/</w:t>
      </w:r>
      <w:proofErr w:type="spellStart"/>
      <w:r w:rsidR="00E56278">
        <w:rPr>
          <w:rFonts w:cstheme="minorHAnsi"/>
          <w:sz w:val="18"/>
          <w:szCs w:val="18"/>
        </w:rPr>
        <w:t>jz</w:t>
      </w:r>
      <w:proofErr w:type="spellEnd"/>
      <w:r w:rsidR="00E56278">
        <w:rPr>
          <w:rFonts w:cstheme="minorHAnsi"/>
          <w:sz w:val="18"/>
          <w:szCs w:val="18"/>
        </w:rPr>
        <w:t>./jw.: …………………………………..</w:t>
      </w: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………………………</w:t>
      </w:r>
      <w:r w:rsidR="00E51037">
        <w:rPr>
          <w:rFonts w:cstheme="minorHAnsi"/>
          <w:sz w:val="18"/>
          <w:szCs w:val="18"/>
        </w:rPr>
        <w:t>………….</w:t>
      </w:r>
    </w:p>
    <w:p w:rsidR="00422BE6" w:rsidRPr="00A24C3D" w:rsidRDefault="002E16B9" w:rsidP="005B0737">
      <w:pPr>
        <w:spacing w:line="240" w:lineRule="auto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Wykonany /nazwa firmy/osoby</w:t>
      </w:r>
      <w:r w:rsidR="00422BE6" w:rsidRPr="00A24C3D">
        <w:rPr>
          <w:rFonts w:cstheme="minorHAnsi"/>
          <w:sz w:val="18"/>
          <w:szCs w:val="18"/>
        </w:rPr>
        <w:t>: ……………………………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</w:t>
      </w:r>
      <w:r>
        <w:rPr>
          <w:rFonts w:cstheme="minorHAnsi"/>
          <w:sz w:val="18"/>
          <w:szCs w:val="18"/>
        </w:rPr>
        <w:t>…………</w:t>
      </w:r>
    </w:p>
    <w:p w:rsidR="00422BE6" w:rsidRPr="00A24C3D" w:rsidRDefault="00422BE6" w:rsidP="005B0737">
      <w:pPr>
        <w:spacing w:line="24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obecności: …………………………………………</w:t>
      </w:r>
      <w:r w:rsidR="00A24C3D"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</w:t>
      </w:r>
      <w:r w:rsidR="00DE1D19">
        <w:rPr>
          <w:rFonts w:cstheme="minorHAnsi"/>
          <w:sz w:val="18"/>
          <w:szCs w:val="18"/>
        </w:rPr>
        <w:t>………………………</w:t>
      </w:r>
      <w:r w:rsidR="00E51037">
        <w:rPr>
          <w:rFonts w:cstheme="minorHAnsi"/>
          <w:sz w:val="18"/>
          <w:szCs w:val="18"/>
        </w:rPr>
        <w:t>…………</w:t>
      </w:r>
    </w:p>
    <w:p w:rsidR="0032054D" w:rsidRPr="0032054D" w:rsidRDefault="00422BE6" w:rsidP="00B01F16">
      <w:pPr>
        <w:spacing w:line="360" w:lineRule="auto"/>
        <w:rPr>
          <w:rFonts w:cstheme="minorHAnsi"/>
          <w:sz w:val="18"/>
          <w:szCs w:val="18"/>
        </w:rPr>
      </w:pPr>
      <w:r w:rsidRPr="00A24C3D">
        <w:rPr>
          <w:rFonts w:cstheme="minorHAnsi"/>
          <w:sz w:val="18"/>
          <w:szCs w:val="18"/>
        </w:rPr>
        <w:t>W dniu : ……………………………………………</w:t>
      </w:r>
      <w:r w:rsidR="00A24C3D">
        <w:rPr>
          <w:rFonts w:cstheme="minorHAnsi"/>
          <w:sz w:val="18"/>
          <w:szCs w:val="18"/>
        </w:rPr>
        <w:t>………………...</w:t>
      </w:r>
      <w:r w:rsidR="00DE1D19">
        <w:rPr>
          <w:rFonts w:cstheme="minorHAnsi"/>
          <w:sz w:val="18"/>
          <w:szCs w:val="18"/>
        </w:rPr>
        <w:t>......</w:t>
      </w:r>
    </w:p>
    <w:p w:rsidR="003167EA" w:rsidRPr="003167EA" w:rsidRDefault="003167EA" w:rsidP="003167EA">
      <w:pPr>
        <w:spacing w:after="0" w:line="240" w:lineRule="auto"/>
        <w:rPr>
          <w:rFonts w:cstheme="minorHAnsi"/>
          <w:sz w:val="16"/>
          <w:szCs w:val="16"/>
        </w:rPr>
      </w:pPr>
    </w:p>
    <w:tbl>
      <w:tblPr>
        <w:tblStyle w:val="Tabela-Siatka"/>
        <w:tblW w:w="10881" w:type="dxa"/>
        <w:tblLook w:val="04A0" w:firstRow="1" w:lastRow="0" w:firstColumn="1" w:lastColumn="0" w:noHBand="0" w:noVBand="1"/>
      </w:tblPr>
      <w:tblGrid>
        <w:gridCol w:w="394"/>
        <w:gridCol w:w="1558"/>
        <w:gridCol w:w="6229"/>
        <w:gridCol w:w="1139"/>
        <w:gridCol w:w="1561"/>
      </w:tblGrid>
      <w:tr w:rsidR="00A24C3D" w:rsidTr="003361FE">
        <w:tc>
          <w:tcPr>
            <w:tcW w:w="394" w:type="dxa"/>
          </w:tcPr>
          <w:p w:rsidR="00422BE6" w:rsidRPr="00A24C3D" w:rsidRDefault="00422BE6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Lp.</w:t>
            </w:r>
          </w:p>
        </w:tc>
        <w:tc>
          <w:tcPr>
            <w:tcW w:w="1558" w:type="dxa"/>
          </w:tcPr>
          <w:p w:rsidR="00422BE6" w:rsidRPr="00A24C3D" w:rsidRDefault="00422BE6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Urządzenie, system lub instalacja</w:t>
            </w:r>
          </w:p>
        </w:tc>
        <w:tc>
          <w:tcPr>
            <w:tcW w:w="6229" w:type="dxa"/>
          </w:tcPr>
          <w:p w:rsidR="00422BE6" w:rsidRPr="00A24C3D" w:rsidRDefault="00422BE6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Zakres prac</w:t>
            </w:r>
          </w:p>
        </w:tc>
        <w:tc>
          <w:tcPr>
            <w:tcW w:w="1139" w:type="dxa"/>
          </w:tcPr>
          <w:p w:rsidR="00422BE6" w:rsidRPr="00A24C3D" w:rsidRDefault="00422BE6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wykonano</w:t>
            </w:r>
          </w:p>
        </w:tc>
        <w:tc>
          <w:tcPr>
            <w:tcW w:w="1561" w:type="dxa"/>
          </w:tcPr>
          <w:p w:rsidR="00422BE6" w:rsidRPr="00A24C3D" w:rsidRDefault="00422BE6" w:rsidP="0062466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uwagi</w:t>
            </w:r>
          </w:p>
        </w:tc>
      </w:tr>
      <w:tr w:rsidR="002275EF" w:rsidTr="003361FE">
        <w:tc>
          <w:tcPr>
            <w:tcW w:w="394" w:type="dxa"/>
            <w:vMerge w:val="restart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1.</w:t>
            </w:r>
          </w:p>
        </w:tc>
        <w:tc>
          <w:tcPr>
            <w:tcW w:w="1558" w:type="dxa"/>
            <w:vMerge w:val="restart"/>
          </w:tcPr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275EF" w:rsidRPr="00A24C3D" w:rsidRDefault="002275EF" w:rsidP="00F138C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Centrale wentylacyjne wraz z automatyką</w:t>
            </w:r>
          </w:p>
        </w:tc>
        <w:tc>
          <w:tcPr>
            <w:tcW w:w="6229" w:type="dxa"/>
          </w:tcPr>
          <w:p w:rsidR="002275EF" w:rsidRPr="00A24C3D" w:rsidRDefault="002275EF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Sprawdzenie, i utrzymanie w ciągłej sprawności automatyki central , kontrola utrzymania parametrów zadanych na stero</w:t>
            </w:r>
            <w:r w:rsidR="004D3E82">
              <w:rPr>
                <w:rFonts w:cstheme="minorHAnsi"/>
                <w:sz w:val="14"/>
                <w:szCs w:val="14"/>
              </w:rPr>
              <w:t>wniku</w:t>
            </w:r>
            <w:r w:rsidRPr="00A24C3D">
              <w:rPr>
                <w:rFonts w:cstheme="minorHAnsi"/>
                <w:sz w:val="14"/>
                <w:szCs w:val="14"/>
              </w:rPr>
              <w:t xml:space="preserve"> w razie konieczności regulacja automatyki i innych elementów wyposażenia  centrali wentylacyjnej. Sprawdzanie pomieszczeń w przypadku uwag użytkownika dotyczących  braku utrzymania temperatur zadanych lub wydaj</w:t>
            </w:r>
            <w:r w:rsidR="002737E9">
              <w:rPr>
                <w:rFonts w:cstheme="minorHAnsi"/>
                <w:sz w:val="14"/>
                <w:szCs w:val="14"/>
              </w:rPr>
              <w:t>ności wentylacji</w:t>
            </w:r>
            <w:r w:rsidRPr="00A24C3D">
              <w:rPr>
                <w:rFonts w:cstheme="minorHAnsi"/>
                <w:sz w:val="14"/>
                <w:szCs w:val="14"/>
              </w:rPr>
              <w:t xml:space="preserve"> w pomieszczeniach oraz reakcja na uwagi użytkownika.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pracy przepustnic i ich czyszczenie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sekcji wentylatorowej, sprawdzanie  wyważenia śmigieł wentylatorów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3E4354" w:rsidP="00590B9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</w:t>
            </w:r>
            <w:r w:rsidR="002C0A5B">
              <w:rPr>
                <w:rFonts w:cstheme="minorHAnsi"/>
                <w:sz w:val="14"/>
                <w:szCs w:val="14"/>
              </w:rPr>
              <w:t>ymiana filtrów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stanu nagrzewnicy wodnej oraz pomp, siłowników i zaworów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871A26" w:rsidTr="003361FE">
        <w:tc>
          <w:tcPr>
            <w:tcW w:w="394" w:type="dxa"/>
            <w:vMerge/>
          </w:tcPr>
          <w:p w:rsidR="00871A26" w:rsidRPr="00A24C3D" w:rsidRDefault="00871A26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871A26" w:rsidRPr="00A24C3D" w:rsidRDefault="00871A26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871A26" w:rsidRPr="00A24C3D" w:rsidRDefault="00871A26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</w:t>
            </w:r>
            <w:r>
              <w:rPr>
                <w:rFonts w:cstheme="minorHAnsi"/>
                <w:sz w:val="14"/>
                <w:szCs w:val="14"/>
              </w:rPr>
              <w:t>awności stanu nagrzewnicy elektrycznej</w:t>
            </w:r>
          </w:p>
        </w:tc>
        <w:tc>
          <w:tcPr>
            <w:tcW w:w="1139" w:type="dxa"/>
          </w:tcPr>
          <w:p w:rsidR="00871A26" w:rsidRPr="00A24C3D" w:rsidRDefault="00871A26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871A26" w:rsidRPr="00A24C3D" w:rsidRDefault="00871A2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 stanu chłodnicy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 stanu poszczególnych </w:t>
            </w:r>
            <w:proofErr w:type="spellStart"/>
            <w:r w:rsidRPr="00A24C3D">
              <w:rPr>
                <w:rFonts w:cstheme="minorHAnsi"/>
                <w:sz w:val="14"/>
                <w:szCs w:val="14"/>
              </w:rPr>
              <w:t>wysterowań</w:t>
            </w:r>
            <w:proofErr w:type="spellEnd"/>
            <w:r w:rsidRPr="00A24C3D">
              <w:rPr>
                <w:rFonts w:cstheme="minorHAnsi"/>
                <w:sz w:val="14"/>
                <w:szCs w:val="14"/>
              </w:rPr>
              <w:t xml:space="preserve">  sterowników 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Sprawdzenie utrzymanie w ciągłej sprawności sekcji wymiennika obrotowego</w:t>
            </w:r>
            <w:r w:rsidR="00D80364">
              <w:rPr>
                <w:rFonts w:cstheme="minorHAnsi"/>
                <w:sz w:val="14"/>
                <w:szCs w:val="14"/>
              </w:rPr>
              <w:t xml:space="preserve">, </w:t>
            </w:r>
            <w:r w:rsidR="00D80364" w:rsidRPr="002737E9">
              <w:rPr>
                <w:rFonts w:cstheme="minorHAnsi"/>
                <w:sz w:val="14"/>
                <w:szCs w:val="14"/>
              </w:rPr>
              <w:t>krzyżowego, przeciwprądowego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Smarowanie łożysk wentylatorów lub  w razie potrzeby ich wymiana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wnętrza centrali wraz z chłodnicą i nagrzewnicą oraz w razie potrzeb powierzchni zewnętrznych centrali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i naprawy oblachowania elementów central( pompy, zawory, siłowniki, instalacja rurowa  i inne)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prawidłowości działania odpowietrzników przy centralach ( instalacja CT oraz WL)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Testowanie pomp CT central wentylacyjnych w okresie letnim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 w:rsidR="002737E9">
              <w:rPr>
                <w:rFonts w:cstheme="minorHAnsi"/>
                <w:sz w:val="14"/>
                <w:szCs w:val="14"/>
              </w:rPr>
              <w:t>achy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="002737E9">
              <w:rPr>
                <w:rFonts w:cstheme="minorHAnsi"/>
                <w:sz w:val="14"/>
                <w:szCs w:val="14"/>
              </w:rPr>
              <w:t>oraz</w:t>
            </w:r>
            <w:r w:rsidRPr="00A24C3D">
              <w:rPr>
                <w:rFonts w:cstheme="minorHAnsi"/>
                <w:sz w:val="14"/>
                <w:szCs w:val="14"/>
              </w:rPr>
              <w:t xml:space="preserve">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Kontrola stanu </w:t>
            </w:r>
            <w:r w:rsidR="002737E9">
              <w:rPr>
                <w:rFonts w:cstheme="minorHAnsi"/>
                <w:sz w:val="14"/>
                <w:szCs w:val="14"/>
              </w:rPr>
              <w:t xml:space="preserve">zewnętrznego </w:t>
            </w:r>
            <w:r w:rsidRPr="00A24C3D">
              <w:rPr>
                <w:rFonts w:cstheme="minorHAnsi"/>
                <w:sz w:val="14"/>
                <w:szCs w:val="14"/>
              </w:rPr>
              <w:t>oblachowania kanałów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987112" w:rsidP="00F138C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="002275EF">
              <w:rPr>
                <w:rFonts w:cstheme="minorHAnsi"/>
                <w:sz w:val="14"/>
                <w:szCs w:val="14"/>
              </w:rPr>
              <w:t xml:space="preserve">zyszczenie kratek wentylacyjnych 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275EF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Sprawdzenie, utrzymanie w ciągłej sprawności czujników </w:t>
            </w:r>
            <w:proofErr w:type="spellStart"/>
            <w:r w:rsidRPr="00A24C3D">
              <w:rPr>
                <w:rFonts w:cstheme="minorHAnsi"/>
                <w:sz w:val="14"/>
                <w:szCs w:val="14"/>
              </w:rPr>
              <w:t>przeciwzamr</w:t>
            </w:r>
            <w:proofErr w:type="spellEnd"/>
            <w:r w:rsidRPr="00A24C3D">
              <w:rPr>
                <w:rFonts w:cstheme="minorHAnsi"/>
                <w:sz w:val="14"/>
                <w:szCs w:val="14"/>
              </w:rPr>
              <w:t>.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275EF" w:rsidTr="003361FE">
        <w:tc>
          <w:tcPr>
            <w:tcW w:w="394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275EF" w:rsidRPr="00A24C3D" w:rsidRDefault="002737E9" w:rsidP="00F138C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Sprawdzanie refraktometrem</w:t>
            </w:r>
            <w:r w:rsidR="002275EF">
              <w:rPr>
                <w:rFonts w:cstheme="minorHAnsi"/>
                <w:sz w:val="14"/>
                <w:szCs w:val="14"/>
              </w:rPr>
              <w:t xml:space="preserve"> stężenia glikolu w poszczególnych instalacjach – ewentualne uzupełnienie</w:t>
            </w:r>
          </w:p>
        </w:tc>
        <w:tc>
          <w:tcPr>
            <w:tcW w:w="1139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275EF" w:rsidRPr="00A24C3D" w:rsidRDefault="002275E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C0A5B" w:rsidTr="003361FE">
        <w:tc>
          <w:tcPr>
            <w:tcW w:w="394" w:type="dxa"/>
            <w:vMerge w:val="restart"/>
          </w:tcPr>
          <w:p w:rsidR="002C0A5B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C0A5B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2.</w:t>
            </w:r>
          </w:p>
        </w:tc>
        <w:tc>
          <w:tcPr>
            <w:tcW w:w="1558" w:type="dxa"/>
            <w:vMerge w:val="restart"/>
          </w:tcPr>
          <w:p w:rsidR="002C0A5B" w:rsidRDefault="002C0A5B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C0A5B" w:rsidRDefault="002C0A5B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2C0A5B" w:rsidRPr="00A24C3D" w:rsidRDefault="002C0A5B" w:rsidP="00F138C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Wentylatory wraz z automatyką</w:t>
            </w:r>
          </w:p>
        </w:tc>
        <w:tc>
          <w:tcPr>
            <w:tcW w:w="6229" w:type="dxa"/>
          </w:tcPr>
          <w:p w:rsidR="002C0A5B" w:rsidRPr="00A24C3D" w:rsidRDefault="002C0A5B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 xml:space="preserve">Sprawdzenie,  utrzymanie w ciągłej sprawności automatyki wentylatorów i całego systemu </w:t>
            </w:r>
          </w:p>
        </w:tc>
        <w:tc>
          <w:tcPr>
            <w:tcW w:w="1139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C0A5B" w:rsidTr="003361FE">
        <w:tc>
          <w:tcPr>
            <w:tcW w:w="394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C0A5B" w:rsidRPr="00A24C3D" w:rsidRDefault="002C0A5B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wirnika wentylatora</w:t>
            </w:r>
          </w:p>
        </w:tc>
        <w:tc>
          <w:tcPr>
            <w:tcW w:w="1139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C0A5B" w:rsidTr="003361FE">
        <w:tc>
          <w:tcPr>
            <w:tcW w:w="394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C0A5B" w:rsidRPr="00A24C3D" w:rsidRDefault="002C0A5B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Czyszczenie obudowy,</w:t>
            </w:r>
            <w:r>
              <w:rPr>
                <w:rFonts w:cstheme="minorHAnsi"/>
                <w:sz w:val="14"/>
                <w:szCs w:val="14"/>
              </w:rPr>
              <w:t xml:space="preserve"> utrzymanie opisów wentylatorów</w:t>
            </w:r>
            <w:r w:rsidRPr="00A24C3D">
              <w:rPr>
                <w:rFonts w:cstheme="minorHAnsi"/>
                <w:sz w:val="14"/>
                <w:szCs w:val="14"/>
              </w:rPr>
              <w:t xml:space="preserve"> w stanie czytelnym</w:t>
            </w:r>
          </w:p>
        </w:tc>
        <w:tc>
          <w:tcPr>
            <w:tcW w:w="1139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C0A5B" w:rsidTr="003361FE">
        <w:tc>
          <w:tcPr>
            <w:tcW w:w="394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C0A5B" w:rsidRPr="00A24C3D" w:rsidRDefault="002C0A5B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i czytelności tabliczek znamionowych, w razie potrzeb poprawianie opisów</w:t>
            </w:r>
          </w:p>
        </w:tc>
        <w:tc>
          <w:tcPr>
            <w:tcW w:w="1139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C0A5B" w:rsidTr="003361FE">
        <w:tc>
          <w:tcPr>
            <w:tcW w:w="394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C0A5B" w:rsidRPr="00A24C3D" w:rsidRDefault="002C0A5B" w:rsidP="00590B9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połączeń śrubowych mocujących wentylator oraz połączeń elektrycznych</w:t>
            </w:r>
          </w:p>
        </w:tc>
        <w:tc>
          <w:tcPr>
            <w:tcW w:w="1139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C0A5B" w:rsidTr="003361FE">
        <w:tc>
          <w:tcPr>
            <w:tcW w:w="394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C0A5B" w:rsidRPr="00A24C3D" w:rsidRDefault="002C0A5B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C0A5B" w:rsidRPr="00A24C3D" w:rsidRDefault="003E4354" w:rsidP="00590B9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W</w:t>
            </w:r>
            <w:r w:rsidR="002C0A5B">
              <w:rPr>
                <w:rFonts w:cstheme="minorHAnsi"/>
                <w:sz w:val="14"/>
                <w:szCs w:val="14"/>
              </w:rPr>
              <w:t>ymiana filtrów</w:t>
            </w:r>
          </w:p>
        </w:tc>
        <w:tc>
          <w:tcPr>
            <w:tcW w:w="1139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C0A5B" w:rsidRPr="00A24C3D" w:rsidRDefault="002C0A5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 w:val="restart"/>
          </w:tcPr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3.</w:t>
            </w:r>
          </w:p>
        </w:tc>
        <w:tc>
          <w:tcPr>
            <w:tcW w:w="1558" w:type="dxa"/>
            <w:vMerge w:val="restart"/>
          </w:tcPr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Instalacja przewodów wentylacji</w:t>
            </w:r>
          </w:p>
        </w:tc>
        <w:tc>
          <w:tcPr>
            <w:tcW w:w="6229" w:type="dxa"/>
          </w:tcPr>
          <w:p w:rsidR="003361FE" w:rsidRPr="00A24C3D" w:rsidRDefault="003361FE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 w:rsidR="002737E9">
              <w:rPr>
                <w:rFonts w:cstheme="minorHAnsi"/>
                <w:sz w:val="14"/>
                <w:szCs w:val="14"/>
              </w:rPr>
              <w:t>achy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="002737E9">
              <w:rPr>
                <w:rFonts w:cstheme="minorHAnsi"/>
                <w:sz w:val="14"/>
                <w:szCs w:val="14"/>
              </w:rPr>
              <w:t>oraz</w:t>
            </w:r>
            <w:r w:rsidRPr="00A24C3D">
              <w:rPr>
                <w:rFonts w:cstheme="minorHAnsi"/>
                <w:sz w:val="14"/>
                <w:szCs w:val="14"/>
              </w:rPr>
              <w:t xml:space="preserve"> 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2737E9" w:rsidP="00590B9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Kontrola stanu zewnętrznego</w:t>
            </w:r>
            <w:r w:rsidR="003361FE" w:rsidRPr="00A24C3D">
              <w:rPr>
                <w:rFonts w:cstheme="minorHAnsi"/>
                <w:sz w:val="14"/>
                <w:szCs w:val="14"/>
              </w:rPr>
              <w:t xml:space="preserve"> oblachowania kanałów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590B9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A24C3D">
              <w:rPr>
                <w:rFonts w:cstheme="minorHAnsi"/>
                <w:sz w:val="14"/>
                <w:szCs w:val="14"/>
              </w:rPr>
              <w:t>trzymanie w czystości kratek we</w:t>
            </w:r>
            <w:r w:rsidR="00462DF4">
              <w:rPr>
                <w:rFonts w:cstheme="minorHAnsi"/>
                <w:sz w:val="14"/>
                <w:szCs w:val="14"/>
              </w:rPr>
              <w:t>ntylacyjnych w pomieszczeniach</w:t>
            </w:r>
            <w:r w:rsidR="00326EC4">
              <w:rPr>
                <w:rFonts w:cstheme="minorHAnsi"/>
                <w:sz w:val="14"/>
                <w:szCs w:val="14"/>
              </w:rPr>
              <w:t xml:space="preserve"> -</w:t>
            </w:r>
            <w:r w:rsidRPr="00A24C3D">
              <w:rPr>
                <w:rFonts w:cstheme="minorHAnsi"/>
                <w:sz w:val="14"/>
                <w:szCs w:val="14"/>
              </w:rPr>
              <w:t xml:space="preserve"> wentyla</w:t>
            </w:r>
            <w:r w:rsidR="00462DF4">
              <w:rPr>
                <w:rFonts w:cstheme="minorHAnsi"/>
                <w:sz w:val="14"/>
                <w:szCs w:val="14"/>
              </w:rPr>
              <w:t>cja mechaniczna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 w:val="restart"/>
          </w:tcPr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4.</w:t>
            </w:r>
          </w:p>
        </w:tc>
        <w:tc>
          <w:tcPr>
            <w:tcW w:w="1558" w:type="dxa"/>
            <w:vMerge w:val="restart"/>
          </w:tcPr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361FE" w:rsidRPr="00A24C3D" w:rsidRDefault="003361FE" w:rsidP="00F138C4">
            <w:pPr>
              <w:jc w:val="center"/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 xml:space="preserve">Agregaty </w:t>
            </w:r>
            <w:r>
              <w:rPr>
                <w:rFonts w:cstheme="minorHAnsi"/>
                <w:sz w:val="14"/>
                <w:szCs w:val="14"/>
              </w:rPr>
              <w:t>(jednostki zewnętrzne) wraz z automatyką do central wentylacyjnych</w:t>
            </w:r>
            <w:r w:rsidR="005A758E">
              <w:rPr>
                <w:rFonts w:cstheme="minorHAnsi"/>
                <w:sz w:val="14"/>
                <w:szCs w:val="14"/>
              </w:rPr>
              <w:t xml:space="preserve">, </w:t>
            </w:r>
            <w:proofErr w:type="spellStart"/>
            <w:r w:rsidR="005A758E">
              <w:rPr>
                <w:rFonts w:cstheme="minorHAnsi"/>
                <w:sz w:val="14"/>
                <w:szCs w:val="14"/>
              </w:rPr>
              <w:t>klimakonwektorów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– układ chłodzenia</w:t>
            </w:r>
            <w:bookmarkStart w:id="0" w:name="_GoBack"/>
            <w:bookmarkEnd w:id="0"/>
          </w:p>
        </w:tc>
        <w:tc>
          <w:tcPr>
            <w:tcW w:w="6229" w:type="dxa"/>
          </w:tcPr>
          <w:p w:rsidR="003361FE" w:rsidRPr="00A24C3D" w:rsidRDefault="003361FE" w:rsidP="00F138C4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zaworów bezpieczeństwa, oraz czyszczenie filtrów na instalacji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Rejestracja parametrów układu chłodniczego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F21F42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zewnętrznych</w:t>
            </w:r>
            <w:r>
              <w:rPr>
                <w:rFonts w:cstheme="minorHAnsi"/>
                <w:sz w:val="14"/>
                <w:szCs w:val="14"/>
              </w:rPr>
              <w:t xml:space="preserve"> - agregatów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Ewentualne uzupełnienie czynnika chłodniczego</w:t>
            </w:r>
            <w:r w:rsidR="002737E9"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- w razie potrzeb - ze znalezieniem nieszczelności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2D3812" w:rsidTr="003361FE">
        <w:tc>
          <w:tcPr>
            <w:tcW w:w="394" w:type="dxa"/>
            <w:vMerge/>
          </w:tcPr>
          <w:p w:rsidR="002D3812" w:rsidRPr="00A24C3D" w:rsidRDefault="002D381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2D3812" w:rsidRPr="00A24C3D" w:rsidRDefault="002D381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2D3812" w:rsidRPr="00FD0A39" w:rsidRDefault="002737E9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Sprawdzanie refraktometrem</w:t>
            </w:r>
            <w:r w:rsidR="002D3812">
              <w:rPr>
                <w:rFonts w:cstheme="minorHAnsi"/>
                <w:sz w:val="14"/>
                <w:szCs w:val="14"/>
              </w:rPr>
              <w:t xml:space="preserve"> stężenia glikolu w poszczególnych instalacjach – ewentualne uzupełnienie</w:t>
            </w:r>
          </w:p>
        </w:tc>
        <w:tc>
          <w:tcPr>
            <w:tcW w:w="1139" w:type="dxa"/>
          </w:tcPr>
          <w:p w:rsidR="002D3812" w:rsidRPr="00A24C3D" w:rsidRDefault="002D381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2D3812" w:rsidRPr="00A24C3D" w:rsidRDefault="002D381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pracy automatyki, dokręcanie połączeń elektrycznych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obwodu chłodzącego w celu sprawdzenia stanu przewodów i wyszukania ewentualnych śladów nieszczelności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stanu połączeń rurowych oraz pierścieni dociskających rury ssące i tłoczące sprężarki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stanu połączeń elektrycznych oraz ewentualne dokręcenie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czy prąd pobierany przez urządzenie  i jego elementy mieszczą się w granicach wartości znamionowych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Sprawdzenie c</w:t>
            </w:r>
            <w:r w:rsidR="002737E9">
              <w:rPr>
                <w:rFonts w:cstheme="minorHAnsi"/>
                <w:sz w:val="14"/>
                <w:szCs w:val="14"/>
              </w:rPr>
              <w:t xml:space="preserve">zy wentylatory i inne elementy </w:t>
            </w:r>
            <w:r w:rsidRPr="00391D3A">
              <w:rPr>
                <w:rFonts w:cstheme="minorHAnsi"/>
                <w:sz w:val="14"/>
                <w:szCs w:val="14"/>
              </w:rPr>
              <w:t>są uruchamiane automatycznie przez sterownik. Sprawdzenie głośności pracy wentylatorów.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391D3A" w:rsidRDefault="003361FE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Oczyszczenie lameli skraplacza.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20715" w:rsidTr="00307D88">
        <w:tc>
          <w:tcPr>
            <w:tcW w:w="394" w:type="dxa"/>
            <w:vMerge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929" w:type="dxa"/>
            <w:gridSpan w:val="3"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 xml:space="preserve">Wypisanie protokołów </w:t>
            </w:r>
            <w:r>
              <w:rPr>
                <w:rFonts w:cstheme="minorHAnsi"/>
                <w:sz w:val="14"/>
                <w:szCs w:val="14"/>
              </w:rPr>
              <w:t xml:space="preserve">kontroli </w:t>
            </w:r>
            <w:r w:rsidRPr="00391D3A">
              <w:rPr>
                <w:rFonts w:cstheme="minorHAnsi"/>
                <w:sz w:val="14"/>
                <w:szCs w:val="14"/>
              </w:rPr>
              <w:t>szczelności układu chłodniczego raz do roku lub  dwa razy do roku, protokołu usunięcia awarii układu chłodniczego i sprawdzenie</w:t>
            </w:r>
            <w:r w:rsidRPr="00FD0A39">
              <w:rPr>
                <w:rFonts w:cstheme="minorHAnsi"/>
                <w:sz w:val="14"/>
                <w:szCs w:val="14"/>
              </w:rPr>
              <w:t xml:space="preserve"> szczelności po 30 dniach od usunięcia awarii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( czynności do wykonania zgodnie z ustawą )</w:t>
            </w:r>
          </w:p>
        </w:tc>
      </w:tr>
      <w:tr w:rsidR="003167EA" w:rsidTr="003361FE">
        <w:tc>
          <w:tcPr>
            <w:tcW w:w="394" w:type="dxa"/>
            <w:vMerge w:val="restart"/>
          </w:tcPr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Pr="00A24C3D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5.</w:t>
            </w:r>
          </w:p>
        </w:tc>
        <w:tc>
          <w:tcPr>
            <w:tcW w:w="1558" w:type="dxa"/>
            <w:vMerge w:val="restart"/>
          </w:tcPr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Pr="00A24C3D" w:rsidRDefault="003167EA" w:rsidP="00FD0A3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lastRenderedPageBreak/>
              <w:t>Instalacja klimatyzacji wraz z automatyką</w:t>
            </w: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lastRenderedPageBreak/>
              <w:t>Spr</w:t>
            </w:r>
            <w:r w:rsidR="003F6AC2">
              <w:rPr>
                <w:rFonts w:cstheme="minorHAnsi"/>
                <w:sz w:val="14"/>
                <w:szCs w:val="14"/>
              </w:rPr>
              <w:t>awdzenie drożności odpływu</w:t>
            </w:r>
            <w:r w:rsidRPr="00391D3A">
              <w:rPr>
                <w:rFonts w:cstheme="minorHAnsi"/>
                <w:sz w:val="14"/>
                <w:szCs w:val="14"/>
              </w:rPr>
              <w:t xml:space="preserve"> skroplin i ewentualne czyszczenie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pracy pompek skroplin</w:t>
            </w:r>
            <w:r w:rsidR="006B0955">
              <w:rPr>
                <w:rFonts w:cstheme="minorHAnsi"/>
                <w:sz w:val="14"/>
                <w:szCs w:val="14"/>
              </w:rPr>
              <w:t xml:space="preserve"> – w razie potrzeby wymiana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Utrzymanie w ciągłej sprawności automatyki klimatyzacji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wewnę</w:t>
            </w:r>
            <w:r w:rsidR="002737E9">
              <w:rPr>
                <w:rFonts w:cstheme="minorHAnsi"/>
                <w:sz w:val="14"/>
                <w:szCs w:val="14"/>
              </w:rPr>
              <w:t xml:space="preserve">trznych z użyciem atestowanego </w:t>
            </w:r>
            <w:r w:rsidRPr="00FD0A39">
              <w:rPr>
                <w:rFonts w:cstheme="minorHAnsi"/>
                <w:sz w:val="14"/>
                <w:szCs w:val="14"/>
              </w:rPr>
              <w:t>środka grzybobójczego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filtrów urządzeń wewnętrznych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Czyszczenie jednostek zewnętrznych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stanu silników elektrycznych wentylatorów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jednostek wewnętrznych i zewnętrznych   klimatyzacji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poboru prądu si</w:t>
            </w:r>
            <w:r w:rsidR="002737E9">
              <w:rPr>
                <w:rFonts w:cstheme="minorHAnsi"/>
                <w:sz w:val="14"/>
                <w:szCs w:val="14"/>
              </w:rPr>
              <w:t>lników wentylatorów i sprężarek</w:t>
            </w:r>
            <w:r w:rsidRPr="00FD0A39">
              <w:rPr>
                <w:rFonts w:cstheme="minorHAnsi"/>
                <w:sz w:val="14"/>
                <w:szCs w:val="14"/>
              </w:rPr>
              <w:t xml:space="preserve"> </w:t>
            </w:r>
            <w:proofErr w:type="spellStart"/>
            <w:r w:rsidRPr="00FD0A39">
              <w:rPr>
                <w:rFonts w:cstheme="minorHAnsi"/>
                <w:sz w:val="14"/>
                <w:szCs w:val="14"/>
              </w:rPr>
              <w:t>jz</w:t>
            </w:r>
            <w:proofErr w:type="spellEnd"/>
            <w:r w:rsidRPr="00FD0A39">
              <w:rPr>
                <w:rFonts w:cstheme="minorHAnsi"/>
                <w:sz w:val="14"/>
                <w:szCs w:val="14"/>
              </w:rPr>
              <w:t>. klimatyzacji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Sprawdzenie stanu instalacji elektrycznej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 xml:space="preserve">Rejestracja parametrów układu chłodniczego 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83553" w:rsidTr="003361FE">
        <w:tc>
          <w:tcPr>
            <w:tcW w:w="394" w:type="dxa"/>
            <w:vMerge/>
          </w:tcPr>
          <w:p w:rsidR="00A83553" w:rsidRPr="00A24C3D" w:rsidRDefault="00A8355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A83553" w:rsidRPr="00A24C3D" w:rsidRDefault="00A8355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A83553" w:rsidRPr="00FD0A39" w:rsidRDefault="00A83553" w:rsidP="00590B94">
            <w:pPr>
              <w:rPr>
                <w:rFonts w:cstheme="minorHAnsi"/>
                <w:sz w:val="14"/>
                <w:szCs w:val="14"/>
              </w:rPr>
            </w:pPr>
            <w:r w:rsidRPr="00391D3A">
              <w:rPr>
                <w:rFonts w:cstheme="minorHAnsi"/>
                <w:sz w:val="14"/>
                <w:szCs w:val="14"/>
              </w:rPr>
              <w:t>Kontrola obwodu chłodzącego w celu sprawdzenia stanu przewodów i wyszukania ewentualnych śladów nieszczelności</w:t>
            </w:r>
          </w:p>
        </w:tc>
        <w:tc>
          <w:tcPr>
            <w:tcW w:w="1139" w:type="dxa"/>
          </w:tcPr>
          <w:p w:rsidR="00A83553" w:rsidRPr="00A24C3D" w:rsidRDefault="00A83553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A83553" w:rsidRPr="00A24C3D" w:rsidRDefault="00A83553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>Ewentualne uzupełnienie czynnika chłodniczego</w:t>
            </w:r>
            <w:r w:rsidR="002737E9"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- w razie potrzeb - ze znalezieniem nieszczelności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3361FE" w:rsidP="00F138C4">
            <w:pPr>
              <w:rPr>
                <w:rFonts w:cstheme="minorHAnsi"/>
                <w:sz w:val="14"/>
                <w:szCs w:val="14"/>
              </w:rPr>
            </w:pPr>
            <w:r w:rsidRPr="00A24C3D">
              <w:rPr>
                <w:rFonts w:cstheme="minorHAnsi"/>
                <w:sz w:val="14"/>
                <w:szCs w:val="14"/>
              </w:rPr>
              <w:t>Kontrola stanu kanałów z bl</w:t>
            </w:r>
            <w:r>
              <w:rPr>
                <w:rFonts w:cstheme="minorHAnsi"/>
                <w:sz w:val="14"/>
                <w:szCs w:val="14"/>
              </w:rPr>
              <w:t xml:space="preserve">achy  </w:t>
            </w:r>
            <w:proofErr w:type="spellStart"/>
            <w:r>
              <w:rPr>
                <w:rFonts w:cstheme="minorHAnsi"/>
                <w:sz w:val="14"/>
                <w:szCs w:val="14"/>
              </w:rPr>
              <w:t>ocynk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i izolacji kanału </w:t>
            </w:r>
            <w:r w:rsidR="002737E9">
              <w:rPr>
                <w:rFonts w:cstheme="minorHAnsi"/>
                <w:sz w:val="14"/>
                <w:szCs w:val="14"/>
              </w:rPr>
              <w:t xml:space="preserve">oraz </w:t>
            </w:r>
            <w:r w:rsidRPr="00A24C3D">
              <w:rPr>
                <w:rFonts w:cstheme="minorHAnsi"/>
                <w:sz w:val="14"/>
                <w:szCs w:val="14"/>
              </w:rPr>
              <w:t xml:space="preserve">drobne </w:t>
            </w:r>
            <w:r>
              <w:rPr>
                <w:rFonts w:cstheme="minorHAnsi"/>
                <w:sz w:val="14"/>
                <w:szCs w:val="14"/>
              </w:rPr>
              <w:t>naprawy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2737E9" w:rsidP="00F138C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Kontrola stanu zewnętrznego </w:t>
            </w:r>
            <w:r w:rsidR="003361FE" w:rsidRPr="00A24C3D">
              <w:rPr>
                <w:rFonts w:cstheme="minorHAnsi"/>
                <w:sz w:val="14"/>
                <w:szCs w:val="14"/>
              </w:rPr>
              <w:t>oblachowania kanałów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361FE" w:rsidTr="003361FE">
        <w:tc>
          <w:tcPr>
            <w:tcW w:w="394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361FE" w:rsidRPr="00A24C3D" w:rsidRDefault="00AA3F4C" w:rsidP="00F138C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="003361FE">
              <w:rPr>
                <w:rFonts w:cstheme="minorHAnsi"/>
                <w:sz w:val="14"/>
                <w:szCs w:val="14"/>
              </w:rPr>
              <w:t xml:space="preserve">zyszczenie kratek wentylacyjnych </w:t>
            </w:r>
          </w:p>
        </w:tc>
        <w:tc>
          <w:tcPr>
            <w:tcW w:w="1139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361FE" w:rsidRPr="00A24C3D" w:rsidRDefault="003361FE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020715" w:rsidTr="00607588">
        <w:tc>
          <w:tcPr>
            <w:tcW w:w="394" w:type="dxa"/>
            <w:vMerge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929" w:type="dxa"/>
            <w:gridSpan w:val="3"/>
          </w:tcPr>
          <w:p w:rsidR="00020715" w:rsidRPr="00A24C3D" w:rsidRDefault="00020715">
            <w:pPr>
              <w:rPr>
                <w:rFonts w:cstheme="minorHAnsi"/>
                <w:sz w:val="14"/>
                <w:szCs w:val="14"/>
              </w:rPr>
            </w:pPr>
            <w:r w:rsidRPr="00FD0A39">
              <w:rPr>
                <w:rFonts w:cstheme="minorHAnsi"/>
                <w:sz w:val="14"/>
                <w:szCs w:val="14"/>
              </w:rPr>
              <w:t xml:space="preserve">Wypisanie protokołów </w:t>
            </w:r>
            <w:r>
              <w:rPr>
                <w:rFonts w:cstheme="minorHAnsi"/>
                <w:sz w:val="14"/>
                <w:szCs w:val="14"/>
              </w:rPr>
              <w:t xml:space="preserve">kontroli </w:t>
            </w:r>
            <w:r w:rsidRPr="00FD0A39">
              <w:rPr>
                <w:rFonts w:cstheme="minorHAnsi"/>
                <w:sz w:val="14"/>
                <w:szCs w:val="14"/>
              </w:rPr>
              <w:t>szczelności układu chłodniczego raz do roku lub  dwa razy do roku; protokołu usunięcia awarii układu chłodniczego i sprawdzenie szczelności po 30 dniach od usunięcia awarii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 w:rsidRPr="00FD0A39">
              <w:rPr>
                <w:rFonts w:cstheme="minorHAnsi"/>
                <w:sz w:val="14"/>
                <w:szCs w:val="14"/>
              </w:rPr>
              <w:t>( czynności do wykonania zgodnie z ustawą )</w:t>
            </w:r>
          </w:p>
        </w:tc>
      </w:tr>
      <w:tr w:rsidR="003167EA" w:rsidTr="003361FE">
        <w:tc>
          <w:tcPr>
            <w:tcW w:w="394" w:type="dxa"/>
            <w:vMerge w:val="restart"/>
          </w:tcPr>
          <w:p w:rsidR="003167EA" w:rsidRDefault="003167EA" w:rsidP="004D208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167EA" w:rsidRPr="00A24C3D" w:rsidRDefault="003167EA" w:rsidP="004D208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6.</w:t>
            </w:r>
          </w:p>
        </w:tc>
        <w:tc>
          <w:tcPr>
            <w:tcW w:w="1558" w:type="dxa"/>
            <w:vMerge w:val="restart"/>
          </w:tcPr>
          <w:p w:rsidR="003167EA" w:rsidRPr="00A24C3D" w:rsidRDefault="003167EA" w:rsidP="004D208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4D2084">
              <w:rPr>
                <w:rFonts w:cstheme="minorHAnsi"/>
                <w:sz w:val="14"/>
                <w:szCs w:val="14"/>
              </w:rPr>
              <w:t>kład wentylacji digestoriów</w:t>
            </w: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U</w:t>
            </w:r>
            <w:r w:rsidRPr="004D2084">
              <w:rPr>
                <w:rFonts w:cstheme="minorHAnsi"/>
                <w:sz w:val="14"/>
                <w:szCs w:val="14"/>
              </w:rPr>
              <w:t>trzymanie w ciągłej sprawności układu automatyki, siłowników , przepustnic, regulatorów CAV i VAV  wentylacji digestoriów  itd..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167EA" w:rsidTr="003361FE">
        <w:tc>
          <w:tcPr>
            <w:tcW w:w="394" w:type="dxa"/>
            <w:vMerge/>
          </w:tcPr>
          <w:p w:rsidR="003167EA" w:rsidRPr="00A24C3D" w:rsidRDefault="003167EA" w:rsidP="004D208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58" w:type="dxa"/>
            <w:vMerge/>
          </w:tcPr>
          <w:p w:rsidR="003167EA" w:rsidRPr="00A24C3D" w:rsidRDefault="003167EA" w:rsidP="004D2084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6229" w:type="dxa"/>
          </w:tcPr>
          <w:p w:rsidR="003167EA" w:rsidRPr="00A24C3D" w:rsidRDefault="003167EA" w:rsidP="00590B94">
            <w:pPr>
              <w:rPr>
                <w:rFonts w:cstheme="minorHAnsi"/>
                <w:sz w:val="14"/>
                <w:szCs w:val="14"/>
              </w:rPr>
            </w:pPr>
            <w:r w:rsidRPr="004D2084">
              <w:rPr>
                <w:rFonts w:cstheme="minorHAnsi"/>
                <w:sz w:val="14"/>
                <w:szCs w:val="14"/>
              </w:rPr>
              <w:t xml:space="preserve">Sprawdzenie stanu poszczególnych </w:t>
            </w:r>
            <w:proofErr w:type="spellStart"/>
            <w:r w:rsidRPr="004D2084">
              <w:rPr>
                <w:rFonts w:cstheme="minorHAnsi"/>
                <w:sz w:val="14"/>
                <w:szCs w:val="14"/>
              </w:rPr>
              <w:t>wysterowań</w:t>
            </w:r>
            <w:proofErr w:type="spellEnd"/>
            <w:r w:rsidRPr="004D2084">
              <w:rPr>
                <w:rFonts w:cstheme="minorHAnsi"/>
                <w:sz w:val="14"/>
                <w:szCs w:val="14"/>
              </w:rPr>
              <w:t>, sterowników i innych elementów systemu</w:t>
            </w:r>
          </w:p>
        </w:tc>
        <w:tc>
          <w:tcPr>
            <w:tcW w:w="1139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167EA" w:rsidRPr="00A24C3D" w:rsidRDefault="003167EA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91D3A" w:rsidTr="003361FE">
        <w:tc>
          <w:tcPr>
            <w:tcW w:w="394" w:type="dxa"/>
          </w:tcPr>
          <w:p w:rsidR="004D2084" w:rsidRDefault="004D2084" w:rsidP="004D2084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91D3A" w:rsidRPr="00A24C3D" w:rsidRDefault="004D2084" w:rsidP="004D208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7.</w:t>
            </w:r>
          </w:p>
        </w:tc>
        <w:tc>
          <w:tcPr>
            <w:tcW w:w="1558" w:type="dxa"/>
          </w:tcPr>
          <w:p w:rsidR="00391D3A" w:rsidRPr="00A24C3D" w:rsidRDefault="00CA1D24" w:rsidP="004D2084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K</w:t>
            </w:r>
            <w:r w:rsidR="004D2084">
              <w:rPr>
                <w:rFonts w:cstheme="minorHAnsi"/>
                <w:sz w:val="14"/>
                <w:szCs w:val="14"/>
              </w:rPr>
              <w:t xml:space="preserve">urtyna powietrzna - na </w:t>
            </w:r>
            <w:r w:rsidR="004D2084" w:rsidRPr="004D2084">
              <w:rPr>
                <w:rFonts w:cstheme="minorHAnsi"/>
                <w:sz w:val="14"/>
                <w:szCs w:val="14"/>
              </w:rPr>
              <w:t xml:space="preserve"> wejściu do budynku</w:t>
            </w:r>
          </w:p>
        </w:tc>
        <w:tc>
          <w:tcPr>
            <w:tcW w:w="6229" w:type="dxa"/>
          </w:tcPr>
          <w:p w:rsidR="00391D3A" w:rsidRPr="00A24C3D" w:rsidRDefault="004D2084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</w:t>
            </w:r>
            <w:r w:rsidRPr="004D2084">
              <w:rPr>
                <w:rFonts w:cstheme="minorHAnsi"/>
                <w:sz w:val="14"/>
                <w:szCs w:val="14"/>
              </w:rPr>
              <w:t>zyszczenie obudowy  zewnętrznej , czyszczenie  wnętrza kurtyny , dokręcenie przewodów na kostkach elektrycznych , sprawdzenie prawidłowości działania urządzenia , sprawdzenie automatyki</w:t>
            </w:r>
          </w:p>
        </w:tc>
        <w:tc>
          <w:tcPr>
            <w:tcW w:w="1139" w:type="dxa"/>
          </w:tcPr>
          <w:p w:rsidR="00391D3A" w:rsidRPr="00A24C3D" w:rsidRDefault="00391D3A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561" w:type="dxa"/>
          </w:tcPr>
          <w:p w:rsidR="00391D3A" w:rsidRPr="00A24C3D" w:rsidRDefault="00391D3A">
            <w:pPr>
              <w:rPr>
                <w:rFonts w:cstheme="minorHAnsi"/>
                <w:sz w:val="14"/>
                <w:szCs w:val="14"/>
              </w:rPr>
            </w:pPr>
          </w:p>
        </w:tc>
      </w:tr>
    </w:tbl>
    <w:p w:rsidR="00422BE6" w:rsidRDefault="00422BE6">
      <w:pPr>
        <w:rPr>
          <w:rFonts w:cstheme="minorHAnsi"/>
          <w:sz w:val="18"/>
          <w:szCs w:val="18"/>
        </w:rPr>
      </w:pPr>
    </w:p>
    <w:p w:rsidR="00C55A8B" w:rsidRDefault="00C55A8B">
      <w:pPr>
        <w:rPr>
          <w:rFonts w:cstheme="minorHAnsi"/>
          <w:sz w:val="18"/>
          <w:szCs w:val="18"/>
        </w:rPr>
      </w:pPr>
    </w:p>
    <w:p w:rsidR="00422BE6" w:rsidRDefault="004D2084">
      <w:pPr>
        <w:rPr>
          <w:rFonts w:cstheme="minorHAnsi"/>
          <w:sz w:val="18"/>
          <w:szCs w:val="18"/>
        </w:rPr>
      </w:pPr>
      <w:r w:rsidRPr="004D2084">
        <w:rPr>
          <w:rFonts w:cstheme="minorHAnsi"/>
          <w:sz w:val="18"/>
          <w:szCs w:val="18"/>
        </w:rPr>
        <w:t>Usługa została wykonana / niewykonana* zgodnie z umownym zakresem robót</w:t>
      </w:r>
      <w:r>
        <w:rPr>
          <w:rFonts w:cstheme="minorHAnsi"/>
          <w:sz w:val="18"/>
          <w:szCs w:val="18"/>
        </w:rPr>
        <w:t xml:space="preserve"> ………………………………………………………………………………………</w:t>
      </w:r>
      <w:r w:rsidR="00C55A8B">
        <w:rPr>
          <w:rFonts w:cstheme="minorHAnsi"/>
          <w:sz w:val="18"/>
          <w:szCs w:val="18"/>
        </w:rPr>
        <w:t>……….</w:t>
      </w:r>
    </w:p>
    <w:p w:rsidR="004D2084" w:rsidRDefault="004D2084">
      <w:pPr>
        <w:rPr>
          <w:rFonts w:cstheme="minorHAnsi"/>
          <w:sz w:val="18"/>
          <w:szCs w:val="18"/>
        </w:rPr>
      </w:pPr>
      <w:r w:rsidRPr="004D2084">
        <w:rPr>
          <w:rFonts w:cstheme="minorHAnsi"/>
          <w:sz w:val="18"/>
          <w:szCs w:val="18"/>
        </w:rPr>
        <w:t>Uwagi Wykonawcy</w:t>
      </w:r>
      <w:r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…………………………………………………………………………………………………………………………………………………………........................................</w:t>
      </w:r>
    </w:p>
    <w:p w:rsidR="004D2084" w:rsidRDefault="004D208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D2084" w:rsidRDefault="004D208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 w:rsidRPr="007C5AF4">
        <w:rPr>
          <w:rFonts w:cstheme="minorHAnsi"/>
          <w:sz w:val="18"/>
          <w:szCs w:val="18"/>
        </w:rPr>
        <w:t>Uwagi Zleceniodawcy</w:t>
      </w: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…………………………………………………………………………………………………………………………………………………………………………………………..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 w:rsidRPr="007C5AF4">
        <w:rPr>
          <w:rFonts w:cstheme="minorHAnsi"/>
          <w:sz w:val="18"/>
          <w:szCs w:val="18"/>
        </w:rPr>
        <w:t>Wymienione materiały eksploatacyjne dostarczane przez Wykonawcę</w:t>
      </w:r>
      <w:r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C5AF4" w:rsidRDefault="007C5AF4">
      <w:pPr>
        <w:rPr>
          <w:rFonts w:cstheme="minorHAnsi"/>
          <w:sz w:val="18"/>
          <w:szCs w:val="18"/>
        </w:rPr>
      </w:pPr>
      <w:r w:rsidRPr="007C5AF4">
        <w:rPr>
          <w:rFonts w:cstheme="minorHAnsi"/>
          <w:sz w:val="18"/>
          <w:szCs w:val="18"/>
        </w:rPr>
        <w:t>Informacja o stanie technicznym systemu</w:t>
      </w:r>
      <w:r>
        <w:rPr>
          <w:rFonts w:cstheme="minorHAnsi"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…………………………………………………………………………………………………………………………………………………………..</w:t>
      </w: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370AB">
        <w:rPr>
          <w:rFonts w:cstheme="minorHAnsi"/>
          <w:sz w:val="18"/>
          <w:szCs w:val="18"/>
        </w:rPr>
        <w:t>…</w:t>
      </w:r>
    </w:p>
    <w:p w:rsidR="002370AB" w:rsidRDefault="002370AB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370AB" w:rsidRDefault="002370AB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  <w:r w:rsidRPr="007C5AF4">
        <w:rPr>
          <w:rFonts w:cstheme="minorHAnsi"/>
          <w:sz w:val="18"/>
          <w:szCs w:val="18"/>
        </w:rPr>
        <w:t>Niniejszy protokół stanowi / nie stanowi* podstawę(y) do wystawienia faktury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</w:t>
      </w:r>
      <w:r w:rsidRPr="007C5AF4">
        <w:rPr>
          <w:rFonts w:cstheme="minorHAnsi"/>
          <w:sz w:val="18"/>
          <w:szCs w:val="18"/>
        </w:rPr>
        <w:t>ZAMAWIAJĄCY</w:t>
      </w:r>
      <w:r>
        <w:rPr>
          <w:rFonts w:cstheme="minorHAnsi"/>
          <w:sz w:val="18"/>
          <w:szCs w:val="18"/>
        </w:rPr>
        <w:t xml:space="preserve">                </w:t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  <w:t xml:space="preserve">                </w:t>
      </w:r>
      <w:r w:rsidR="00C55A8B">
        <w:rPr>
          <w:rFonts w:cstheme="minorHAnsi"/>
          <w:sz w:val="18"/>
          <w:szCs w:val="18"/>
        </w:rPr>
        <w:t xml:space="preserve">                                                                                        </w:t>
      </w:r>
      <w:r>
        <w:rPr>
          <w:rFonts w:cstheme="minorHAnsi"/>
          <w:sz w:val="18"/>
          <w:szCs w:val="18"/>
        </w:rPr>
        <w:t xml:space="preserve"> </w:t>
      </w:r>
      <w:r w:rsidRPr="007C5AF4">
        <w:rPr>
          <w:rFonts w:cstheme="minorHAnsi"/>
          <w:sz w:val="18"/>
          <w:szCs w:val="18"/>
        </w:rPr>
        <w:t>WYKONAWCA</w:t>
      </w:r>
    </w:p>
    <w:p w:rsidR="007C5AF4" w:rsidRDefault="007C5AF4">
      <w:pPr>
        <w:rPr>
          <w:rFonts w:cstheme="minorHAnsi"/>
          <w:sz w:val="18"/>
          <w:szCs w:val="18"/>
        </w:rPr>
      </w:pPr>
    </w:p>
    <w:p w:rsidR="007C5AF4" w:rsidRDefault="007C5AF4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……………………………………….                                                             </w:t>
      </w:r>
      <w:r w:rsidR="00C55A8B">
        <w:rPr>
          <w:rFonts w:cstheme="minorHAnsi"/>
          <w:sz w:val="18"/>
          <w:szCs w:val="18"/>
        </w:rPr>
        <w:t xml:space="preserve">                                                                                        </w:t>
      </w:r>
      <w:r>
        <w:rPr>
          <w:rFonts w:cstheme="minorHAnsi"/>
          <w:sz w:val="18"/>
          <w:szCs w:val="18"/>
        </w:rPr>
        <w:t>………………………………………………</w:t>
      </w:r>
    </w:p>
    <w:p w:rsidR="00004F3B" w:rsidRDefault="00004F3B">
      <w:pPr>
        <w:rPr>
          <w:rFonts w:cstheme="minorHAnsi"/>
          <w:sz w:val="18"/>
          <w:szCs w:val="18"/>
        </w:rPr>
      </w:pPr>
    </w:p>
    <w:p w:rsidR="00004F3B" w:rsidRPr="00422BE6" w:rsidRDefault="00004F3B" w:rsidP="00004F3B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……………………………………………….</w:t>
      </w:r>
    </w:p>
    <w:sectPr w:rsidR="00004F3B" w:rsidRPr="00422BE6" w:rsidSect="00422B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22BE6"/>
    <w:rsid w:val="00004F3B"/>
    <w:rsid w:val="00020715"/>
    <w:rsid w:val="00027F2D"/>
    <w:rsid w:val="000575B2"/>
    <w:rsid w:val="000A76D7"/>
    <w:rsid w:val="000A7A9A"/>
    <w:rsid w:val="00121F5C"/>
    <w:rsid w:val="0013149F"/>
    <w:rsid w:val="001925B0"/>
    <w:rsid w:val="001B49D9"/>
    <w:rsid w:val="002275EF"/>
    <w:rsid w:val="002370AB"/>
    <w:rsid w:val="002737E9"/>
    <w:rsid w:val="00282AF3"/>
    <w:rsid w:val="002C0A5B"/>
    <w:rsid w:val="002D3812"/>
    <w:rsid w:val="002E16B9"/>
    <w:rsid w:val="00314D27"/>
    <w:rsid w:val="003167EA"/>
    <w:rsid w:val="0032054D"/>
    <w:rsid w:val="00326EC4"/>
    <w:rsid w:val="003361FE"/>
    <w:rsid w:val="003821B6"/>
    <w:rsid w:val="00384A69"/>
    <w:rsid w:val="00391D3A"/>
    <w:rsid w:val="00392C31"/>
    <w:rsid w:val="003E4354"/>
    <w:rsid w:val="003F6AC2"/>
    <w:rsid w:val="00422BE6"/>
    <w:rsid w:val="00462DF4"/>
    <w:rsid w:val="004D2084"/>
    <w:rsid w:val="004D3E82"/>
    <w:rsid w:val="00520AC0"/>
    <w:rsid w:val="0052323E"/>
    <w:rsid w:val="00554CAC"/>
    <w:rsid w:val="005A758E"/>
    <w:rsid w:val="005B0737"/>
    <w:rsid w:val="0062466C"/>
    <w:rsid w:val="00687440"/>
    <w:rsid w:val="006B0955"/>
    <w:rsid w:val="00726D35"/>
    <w:rsid w:val="007453AA"/>
    <w:rsid w:val="007C164A"/>
    <w:rsid w:val="007C5AF4"/>
    <w:rsid w:val="007D72B5"/>
    <w:rsid w:val="0083753E"/>
    <w:rsid w:val="00871A26"/>
    <w:rsid w:val="00952319"/>
    <w:rsid w:val="00987112"/>
    <w:rsid w:val="009C6E70"/>
    <w:rsid w:val="00A24C3D"/>
    <w:rsid w:val="00A83553"/>
    <w:rsid w:val="00AA3F4C"/>
    <w:rsid w:val="00AE40F4"/>
    <w:rsid w:val="00B01F16"/>
    <w:rsid w:val="00B27051"/>
    <w:rsid w:val="00B90973"/>
    <w:rsid w:val="00C01B81"/>
    <w:rsid w:val="00C13333"/>
    <w:rsid w:val="00C1524F"/>
    <w:rsid w:val="00C31874"/>
    <w:rsid w:val="00C35115"/>
    <w:rsid w:val="00C41DA4"/>
    <w:rsid w:val="00C55A8B"/>
    <w:rsid w:val="00CA1D24"/>
    <w:rsid w:val="00D13E3C"/>
    <w:rsid w:val="00D23351"/>
    <w:rsid w:val="00D506FD"/>
    <w:rsid w:val="00D6392D"/>
    <w:rsid w:val="00D80364"/>
    <w:rsid w:val="00DA1EAC"/>
    <w:rsid w:val="00DE1D19"/>
    <w:rsid w:val="00E51037"/>
    <w:rsid w:val="00E56278"/>
    <w:rsid w:val="00EC74E7"/>
    <w:rsid w:val="00ED297A"/>
    <w:rsid w:val="00EE6F70"/>
    <w:rsid w:val="00F21F42"/>
    <w:rsid w:val="00FD0A39"/>
    <w:rsid w:val="00FF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DCA8B"/>
  <w15:docId w15:val="{A5A68204-33DB-47B1-BD60-7C5BCDE22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21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22B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FA9DF-B4E5-4BFC-9FB6-FF6D1E39B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1248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user</cp:lastModifiedBy>
  <cp:revision>62</cp:revision>
  <dcterms:created xsi:type="dcterms:W3CDTF">2017-06-24T20:35:00Z</dcterms:created>
  <dcterms:modified xsi:type="dcterms:W3CDTF">2024-09-19T11:53:00Z</dcterms:modified>
</cp:coreProperties>
</file>